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F1ABAAE" w:rsidR="00F04A19" w:rsidRDefault="00072D52">
      <w:pPr>
        <w:spacing w:line="360" w:lineRule="auto"/>
        <w:jc w:val="center"/>
      </w:pPr>
      <w:r>
        <w:rPr>
          <w:b/>
          <w:sz w:val="24"/>
          <w:szCs w:val="24"/>
        </w:rPr>
        <w:t xml:space="preserve">Digite o título do </w:t>
      </w:r>
      <w:r w:rsidRPr="00EA71D1">
        <w:rPr>
          <w:b/>
          <w:sz w:val="24"/>
          <w:szCs w:val="24"/>
        </w:rPr>
        <w:t xml:space="preserve">seu manuscrito aqui. Máximo de 200 caracteres. Coloque as iniciais de todas as palavras em maiúsculo, exceto as preposições. O título deve ser claro e refletir concisamente o conteúdo do manuscrito. Considere um título atrativo, que, </w:t>
      </w:r>
      <w:r w:rsidRPr="00EA71D1">
        <w:rPr>
          <w:b/>
          <w:sz w:val="24"/>
          <w:szCs w:val="24"/>
        </w:rPr>
        <w:t>preferencialmente, chame atenção do leitor para curiosidades/impacto da pesquisa abordada no texto</w:t>
      </w:r>
      <w:r w:rsidR="00EA71D1">
        <w:rPr>
          <w:b/>
          <w:sz w:val="24"/>
          <w:szCs w:val="24"/>
        </w:rPr>
        <w:t>.</w:t>
      </w:r>
      <w:r w:rsidRPr="00EA71D1">
        <w:rPr>
          <w:b/>
          <w:sz w:val="24"/>
          <w:szCs w:val="24"/>
        </w:rPr>
        <w:t xml:space="preserve"> Estilo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Calibri</w:t>
      </w:r>
      <w:proofErr w:type="spellEnd"/>
      <w:r>
        <w:rPr>
          <w:b/>
          <w:sz w:val="24"/>
          <w:szCs w:val="24"/>
        </w:rPr>
        <w:t xml:space="preserve"> 12P, centralizado, negrito</w:t>
      </w:r>
    </w:p>
    <w:p w14:paraId="00000002" w14:textId="77777777" w:rsidR="00F04A19" w:rsidRDefault="00F04A19"/>
    <w:p w14:paraId="00000003" w14:textId="77777777" w:rsidR="00F04A19" w:rsidRDefault="00072D52">
      <w:pPr>
        <w:widowControl w:val="0"/>
        <w:spacing w:after="0" w:line="276" w:lineRule="auto"/>
        <w:jc w:val="center"/>
        <w:rPr>
          <w:b/>
          <w:i/>
        </w:rPr>
      </w:pPr>
      <w:r>
        <w:rPr>
          <w:b/>
          <w:i/>
        </w:rPr>
        <w:t xml:space="preserve">Insira os nomes dos autores aqui, separados por vírgula. Nome completo sem abreviações. Estilo: </w:t>
      </w:r>
      <w:proofErr w:type="spellStart"/>
      <w:r>
        <w:rPr>
          <w:b/>
          <w:i/>
        </w:rPr>
        <w:t>Calibri</w:t>
      </w:r>
      <w:proofErr w:type="spellEnd"/>
      <w:r>
        <w:rPr>
          <w:b/>
          <w:i/>
        </w:rPr>
        <w:t xml:space="preserve"> 12P, cen</w:t>
      </w:r>
      <w:r>
        <w:rPr>
          <w:b/>
          <w:i/>
        </w:rPr>
        <w:t>tralizado, negrito, itálico. Use letras sobrescritas para combinar as afiliações com os autores e um asterisco (*) para o autor correspondente, após a vírgula</w:t>
      </w:r>
    </w:p>
    <w:p w14:paraId="00000004" w14:textId="77777777" w:rsidR="00F04A19" w:rsidRDefault="00072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>
        <w:rPr>
          <w:i/>
          <w:color w:val="000000"/>
          <w:vertAlign w:val="superscript"/>
        </w:rPr>
        <w:t xml:space="preserve">a </w:t>
      </w:r>
      <w:r>
        <w:rPr>
          <w:i/>
          <w:color w:val="000000"/>
        </w:rPr>
        <w:t xml:space="preserve">Tipo de afiliação dos autores da Instituição a Estilo: </w:t>
      </w:r>
      <w:proofErr w:type="spellStart"/>
      <w:r>
        <w:rPr>
          <w:i/>
          <w:color w:val="000000"/>
        </w:rPr>
        <w:t>Calibri</w:t>
      </w:r>
      <w:proofErr w:type="spellEnd"/>
      <w:r>
        <w:rPr>
          <w:i/>
          <w:color w:val="000000"/>
        </w:rPr>
        <w:t xml:space="preserve"> 11P, centralizado, itálico</w:t>
      </w:r>
    </w:p>
    <w:p w14:paraId="00000005" w14:textId="77777777" w:rsidR="00F04A19" w:rsidRDefault="00072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>
        <w:rPr>
          <w:i/>
          <w:color w:val="000000"/>
          <w:vertAlign w:val="superscript"/>
        </w:rPr>
        <w:t>b</w:t>
      </w:r>
      <w:r>
        <w:rPr>
          <w:i/>
          <w:color w:val="000000"/>
        </w:rPr>
        <w:t xml:space="preserve"> Tip</w:t>
      </w:r>
      <w:r>
        <w:rPr>
          <w:i/>
          <w:color w:val="000000"/>
        </w:rPr>
        <w:t>o de afiliação de autores pertencentes à instituição b</w:t>
      </w:r>
    </w:p>
    <w:p w14:paraId="00000006" w14:textId="77777777" w:rsidR="00F04A19" w:rsidRDefault="00F04A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07" w14:textId="77777777" w:rsidR="00F04A19" w:rsidRDefault="00F04A19"/>
    <w:p w14:paraId="00000008" w14:textId="77777777" w:rsidR="00F04A19" w:rsidRDefault="00072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Resumo</w:t>
      </w:r>
    </w:p>
    <w:p w14:paraId="00000009" w14:textId="77777777" w:rsidR="00F04A19" w:rsidRDefault="00072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t xml:space="preserve">Digite aqui o </w:t>
      </w:r>
      <w:r>
        <w:rPr>
          <w:color w:val="000000"/>
          <w:u w:val="single"/>
        </w:rPr>
        <w:t>Resumo em português</w:t>
      </w:r>
      <w:r>
        <w:rPr>
          <w:color w:val="000000"/>
        </w:rPr>
        <w:t xml:space="preserve"> (máximo 200 palavras em um único parágrafo). Estilo: </w:t>
      </w:r>
      <w:proofErr w:type="spellStart"/>
      <w:r>
        <w:rPr>
          <w:color w:val="000000"/>
        </w:rPr>
        <w:t>Calibri</w:t>
      </w:r>
      <w:proofErr w:type="spellEnd"/>
      <w:r>
        <w:rPr>
          <w:color w:val="000000"/>
        </w:rPr>
        <w:t xml:space="preserve"> 11. Espaçamento entre linhas 1,5 linhas. O Resumo deve indicar o problema científico ou objetivo da pesquisa e resumir o conteúdo do artigo. Deve ser consistente e informativo, indicando claramente os principais achados e seu significado. Evite usar abrev</w:t>
      </w:r>
      <w:r>
        <w:rPr>
          <w:color w:val="000000"/>
        </w:rPr>
        <w:t xml:space="preserve">iações e referências. </w:t>
      </w:r>
      <w:sdt>
        <w:sdtPr>
          <w:tag w:val="goog_rdk_0"/>
          <w:id w:val="294646740"/>
        </w:sdtPr>
        <w:sdtEndPr/>
        <w:sdtContent>
          <w:r>
            <w:rPr>
              <w:color w:val="000000"/>
            </w:rPr>
            <w:t>Este resumo não fará parte do texto a ser publicado e servirá como auxiliar no processo de análise do Conselho Editorial.</w:t>
          </w:r>
        </w:sdtContent>
      </w:sdt>
    </w:p>
    <w:p w14:paraId="0000000A" w14:textId="77777777" w:rsidR="00F04A19" w:rsidRDefault="00072D52">
      <w:pPr>
        <w:widowControl w:val="0"/>
        <w:spacing w:line="360" w:lineRule="auto"/>
        <w:jc w:val="both"/>
      </w:pPr>
      <w:r>
        <w:rPr>
          <w:b/>
        </w:rPr>
        <w:t>Palavras-chave:</w:t>
      </w:r>
      <w:r>
        <w:t xml:space="preserve"> digite aqui 3-6 palavras-chave, em letras minúsculas, separadas por ponto e vírgula, em </w:t>
      </w:r>
      <w:proofErr w:type="spellStart"/>
      <w:r>
        <w:t>Calibr</w:t>
      </w:r>
      <w:r>
        <w:t>i</w:t>
      </w:r>
      <w:proofErr w:type="spellEnd"/>
      <w:r>
        <w:t xml:space="preserve"> 11.</w:t>
      </w:r>
    </w:p>
    <w:p w14:paraId="0000000B" w14:textId="77777777" w:rsidR="00F04A19" w:rsidRDefault="00F04A19"/>
    <w:p w14:paraId="0000000C" w14:textId="77777777" w:rsidR="00F04A19" w:rsidRDefault="00072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Abstract</w:t>
      </w:r>
    </w:p>
    <w:p w14:paraId="0000000D" w14:textId="77777777" w:rsidR="00F04A19" w:rsidRDefault="00072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t xml:space="preserve">Digite aqui o </w:t>
      </w:r>
      <w:r>
        <w:rPr>
          <w:color w:val="000000"/>
          <w:u w:val="single"/>
        </w:rPr>
        <w:t>Abstract em inglês</w:t>
      </w:r>
      <w:r>
        <w:rPr>
          <w:color w:val="000000"/>
        </w:rPr>
        <w:t xml:space="preserve"> (máximo 200 palavras em um único parágrafo). Estilo: </w:t>
      </w:r>
      <w:proofErr w:type="spellStart"/>
      <w:r>
        <w:rPr>
          <w:color w:val="000000"/>
        </w:rPr>
        <w:t>Calibri</w:t>
      </w:r>
      <w:proofErr w:type="spellEnd"/>
      <w:r>
        <w:rPr>
          <w:color w:val="000000"/>
        </w:rPr>
        <w:t xml:space="preserve"> 11. Espaçamento entre linhas 1,5 linhas. </w:t>
      </w:r>
      <w:sdt>
        <w:sdtPr>
          <w:tag w:val="goog_rdk_1"/>
          <w:id w:val="1924992922"/>
        </w:sdtPr>
        <w:sdtEndPr/>
        <w:sdtContent>
          <w:r>
            <w:rPr>
              <w:color w:val="000000"/>
            </w:rPr>
            <w:t>O abstract é parte integrante do texto a ser publicado.</w:t>
          </w:r>
        </w:sdtContent>
      </w:sdt>
    </w:p>
    <w:p w14:paraId="0000000E" w14:textId="77777777" w:rsidR="00F04A19" w:rsidRDefault="00072D52">
      <w:pPr>
        <w:widowControl w:val="0"/>
        <w:spacing w:line="360" w:lineRule="auto"/>
        <w:jc w:val="both"/>
      </w:pPr>
      <w:r>
        <w:rPr>
          <w:b/>
        </w:rPr>
        <w:t>Keywords:</w:t>
      </w:r>
      <w:r>
        <w:t xml:space="preserve"> digite aqui 3-6 palavras-chave, em le</w:t>
      </w:r>
      <w:r>
        <w:t xml:space="preserve">tras minúsculas, separadas por ponto e vírgula, em </w:t>
      </w:r>
      <w:proofErr w:type="spellStart"/>
      <w:r>
        <w:t>Calibri</w:t>
      </w:r>
      <w:proofErr w:type="spellEnd"/>
      <w:r>
        <w:t xml:space="preserve"> 11.</w:t>
      </w:r>
    </w:p>
    <w:p w14:paraId="00000011" w14:textId="77777777" w:rsidR="00F04A19" w:rsidRDefault="00F04A19">
      <w:pPr>
        <w:spacing w:line="360" w:lineRule="auto"/>
      </w:pPr>
    </w:p>
    <w:p w14:paraId="00000012" w14:textId="77777777" w:rsidR="00F04A19" w:rsidRDefault="00F04A19">
      <w:pPr>
        <w:spacing w:line="360" w:lineRule="auto"/>
      </w:pPr>
    </w:p>
    <w:p w14:paraId="00000013" w14:textId="77777777" w:rsidR="00F04A19" w:rsidRDefault="00072D52">
      <w:pPr>
        <w:spacing w:line="360" w:lineRule="auto"/>
      </w:pPr>
      <w:r>
        <w:t>*xxx@ufabc.edu.br (e-mail do autor de correspondência)</w:t>
      </w:r>
    </w:p>
    <w:p w14:paraId="00000014" w14:textId="77777777" w:rsidR="00F04A19" w:rsidRDefault="00072D52">
      <w:pPr>
        <w:spacing w:line="360" w:lineRule="auto"/>
      </w:pPr>
      <w:r>
        <w:t>ORCID ID de ao menos um autor</w:t>
      </w:r>
    </w:p>
    <w:p w14:paraId="00000015" w14:textId="77777777" w:rsidR="00F04A19" w:rsidRDefault="00072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Introdução</w:t>
      </w:r>
    </w:p>
    <w:p w14:paraId="00000016" w14:textId="5C9D8A13" w:rsidR="00F04A19" w:rsidRDefault="00072D52" w:rsidP="00072D52">
      <w:pPr>
        <w:spacing w:line="360" w:lineRule="auto"/>
        <w:jc w:val="both"/>
      </w:pPr>
      <w:r>
        <w:t xml:space="preserve">Este material apresenta orientações básicas para autores que desejam submeter matérias a serem publicadas no Informativo </w:t>
      </w:r>
      <w:proofErr w:type="spellStart"/>
      <w:r>
        <w:t>PesquisABC</w:t>
      </w:r>
      <w:proofErr w:type="spellEnd"/>
      <w:r>
        <w:t xml:space="preserve">. O Informativo </w:t>
      </w:r>
      <w:proofErr w:type="spellStart"/>
      <w:proofErr w:type="gramStart"/>
      <w:r>
        <w:t>PesquisABC</w:t>
      </w:r>
      <w:proofErr w:type="spellEnd"/>
      <w:proofErr w:type="gramEnd"/>
      <w:r>
        <w:t xml:space="preserve"> é um veículo para divulgação de pesquisas realizadas na UFABC ou realizadas por pesquisadores vinc</w:t>
      </w:r>
      <w:r>
        <w:t xml:space="preserve">ulados à UFABC. Por tratar-se de veículo para divulgação científica, é importante que os(as) autores(as) utilizem linguagem adequada, evitando o uso de expressões técnicas que possam ser de difícil entendimento para pessoas </w:t>
      </w:r>
      <w:r w:rsidRPr="00EA71D1">
        <w:t>que não sejam da área abordada p</w:t>
      </w:r>
      <w:r w:rsidRPr="00EA71D1">
        <w:t>ela pesquisa em questão. Os(as) autores(as) devem elaborar um texto que evidencie a importância da pesquisa que está sendo divulgada para a sociedade. As diretrizes gerais, apresentadas a seguir, devem orientar o preparo do texto, considerando o caráter de</w:t>
      </w:r>
      <w:r w:rsidRPr="00EA71D1">
        <w:t xml:space="preserve"> divulgação científica do </w:t>
      </w:r>
      <w:proofErr w:type="spellStart"/>
      <w:r w:rsidRPr="00EA71D1">
        <w:t>PesquisABC</w:t>
      </w:r>
      <w:proofErr w:type="spellEnd"/>
      <w:r w:rsidRPr="00EA71D1">
        <w:t>. O texto deve responder às seguintes questões: 1. Qual o principal achado da pesquisa? Considere adicionar uma breve definição inicial sobre o objeto principal da pesquisa realizada. Logo no início do texto, deixar expl</w:t>
      </w:r>
      <w:r w:rsidRPr="00EA71D1">
        <w:t>ícito ao leitor, em linguagem simplificada, que o objetivo do estudo apresentado, em linguagem. Isso ajuda a estabelecer a expectativa do leitor para o que será discutido. 2. Como a pesquisa foi feita? Ainda que de forma resumida e simplificada, explicar o</w:t>
      </w:r>
      <w:r w:rsidRPr="00EA71D1">
        <w:t>s métodos utilizados para buscar os resultados encontrados. 3. Como os resultados interferem na vida das pessoas? Imprimir esforços para indicar a relevância deste estudo no âmbito geral da sociedade, trazendo exemplos de como essa pesquisa poderá ser apro</w:t>
      </w:r>
      <w:r w:rsidRPr="00EA71D1">
        <w:t>veitada/aplicada em questões práticas/mundanas. 4. Como os r</w:t>
      </w:r>
      <w:r>
        <w:t xml:space="preserve">esultados mudam o que já se sabia na área do conhecimento? 5. Quais os próximos passos diante dos resultados/conclusões? </w:t>
      </w:r>
      <w:sdt>
        <w:sdtPr>
          <w:tag w:val="goog_rdk_2"/>
          <w:id w:val="-502211153"/>
        </w:sdtPr>
        <w:sdtEndPr/>
        <w:sdtContent>
          <w:r>
            <w:rPr>
              <w:b/>
            </w:rPr>
            <w:t>Ressalta-se que a pesquisa deve contar com o envolvimento direto da UFABC n</w:t>
          </w:r>
          <w:r>
            <w:rPr>
              <w:b/>
            </w:rPr>
            <w:t>o seu desenvolvimento, o que precisa ficar evidenciado no texto.</w:t>
          </w:r>
        </w:sdtContent>
      </w:sdt>
    </w:p>
    <w:p w14:paraId="00000017" w14:textId="07B9EB1B" w:rsidR="00F04A19" w:rsidRDefault="00072D52">
      <w:pPr>
        <w:spacing w:line="360" w:lineRule="auto"/>
        <w:jc w:val="both"/>
      </w:pPr>
      <w:r>
        <w:t>Para tanto, o texto pode ser dividido em seções a critério dos(as) autores(as), devendo conter minimamente</w:t>
      </w:r>
      <w:sdt>
        <w:sdtPr>
          <w:tag w:val="goog_rdk_3"/>
          <w:id w:val="-131717444"/>
        </w:sdtPr>
        <w:sdtEndPr/>
        <w:sdtContent>
          <w:r>
            <w:t xml:space="preserve"> conteúdos relacionados a</w:t>
          </w:r>
        </w:sdtContent>
      </w:sdt>
      <w:r>
        <w:t>: Introdução</w:t>
      </w:r>
      <w:r w:rsidRPr="00EA71D1">
        <w:t>, Metodologia, Resultados, Impactos da pesqu</w:t>
      </w:r>
      <w:r w:rsidRPr="00EA71D1">
        <w:t>isa para realidade social-cotidiana, Discussão, Conclusões, Agradecimentos, Referências Bibliográficas. O texto deve contemplar os aspectos supracitados sem necessariamente ser dividido em subtítulos. Caso as(os) autoras(es) avaliem que seja interessante s</w:t>
      </w:r>
      <w:r w:rsidRPr="00EA71D1">
        <w:t xml:space="preserve">ubdividir o texto, o ideal, no sentido de despertar a curiosidade de leitoras e leitores, inclusive daqueles que eventualmente não estejam inseridos no universo acadêmico, é que sejam utilizados subtítulos que instigantes Por exemplo, ao invés de escrever </w:t>
      </w:r>
      <w:r w:rsidRPr="00EA71D1">
        <w:t xml:space="preserve">“metodologia” pode-se optar por expressões mais provocativas, incluindo formato de questionamento. Exemplos: “As etapas de elaboração desta pesquisa” “Como construímos nossos experimentos?” “A busca pelos resultados”. O texto </w:t>
      </w:r>
      <w:r>
        <w:t>deverá conter entre 5.000 e 15</w:t>
      </w:r>
      <w:r>
        <w:t xml:space="preserve">.000 caracteres, considerando os espaços. </w:t>
      </w:r>
    </w:p>
    <w:p w14:paraId="6E225F42" w14:textId="32CC2239" w:rsidR="00EA71D1" w:rsidRDefault="00EA71D1">
      <w:pPr>
        <w:spacing w:line="360" w:lineRule="auto"/>
        <w:jc w:val="both"/>
      </w:pPr>
      <w:r>
        <w:lastRenderedPageBreak/>
        <w:t xml:space="preserve">A introdução necessita ser precisa e sucinta, delineando para o leitor o contexto prévio e a essência da questão, fundamentando os objetivos do trabalho. Deve estar respaldada por uma seleção adequada de referências bibliográficas. A seção Metodologia deve apresentar de forma resumida os materiais e os métodos empregados na obtenção dos resultados. A seção de Resultados e Discussão deve apresentar os resultados e conduzir a sua discussão, preferencialmente com o auxílio de Figuras, Gráficos, Esquemas, Tabelas e Equações que facilitem a compreensão dos resultados. </w:t>
      </w:r>
      <w:r w:rsidRPr="00EA71D1">
        <w:t>As imagens devem ser inseridas no texto, no local sugerido pelo(a) autor(a), com suas respectivas legendas e também fornecidas como arquivos gráficos separados para a edição do manuscrito em resolução adequada para diagramação, conforme especificações abaixo. A</w:t>
      </w:r>
      <w:r>
        <w:t>s</w:t>
      </w:r>
      <w:r w:rsidRPr="00EA71D1">
        <w:t xml:space="preserve"> Conclus</w:t>
      </w:r>
      <w:r>
        <w:t>ões</w:t>
      </w:r>
      <w:r w:rsidRPr="00EA71D1">
        <w:t xml:space="preserve">/Considerações Finais devem trazer sinteticamente os principais resultados </w:t>
      </w:r>
      <w:r>
        <w:t>alcançados e sua correspondência com os objetivos do trabalho.</w:t>
      </w:r>
    </w:p>
    <w:p w14:paraId="0000001A" w14:textId="77777777" w:rsidR="00F04A19" w:rsidRDefault="00072D52">
      <w:pPr>
        <w:spacing w:line="360" w:lineRule="auto"/>
        <w:jc w:val="both"/>
      </w:pPr>
      <w:r>
        <w:t>Exemplos de legenda:</w:t>
      </w:r>
    </w:p>
    <w:p w14:paraId="0000001B" w14:textId="77777777" w:rsidR="00F04A19" w:rsidRDefault="00072D52">
      <w:pPr>
        <w:widowControl w:val="0"/>
        <w:spacing w:line="276" w:lineRule="auto"/>
        <w:jc w:val="both"/>
      </w:pPr>
      <w:r>
        <w:rPr>
          <w:b/>
        </w:rPr>
        <w:t>Figura 1</w:t>
      </w:r>
      <w:r>
        <w:t xml:space="preserve">. Digite aqui a legenda da Figura. O texto dentro das figuras deve ser facilmente legível e com tamanho proporcional. </w:t>
      </w:r>
    </w:p>
    <w:p w14:paraId="0000001E" w14:textId="77777777" w:rsidR="00F04A19" w:rsidRDefault="00072D52">
      <w:pPr>
        <w:widowControl w:val="0"/>
        <w:spacing w:after="0" w:line="360" w:lineRule="auto"/>
        <w:jc w:val="both"/>
      </w:pPr>
      <w:r>
        <w:rPr>
          <w:b/>
        </w:rPr>
        <w:t>Tabela 1.</w:t>
      </w:r>
      <w:r>
        <w:t xml:space="preserve"> Digite aqui o título da Tabela.</w:t>
      </w:r>
    </w:p>
    <w:tbl>
      <w:tblPr>
        <w:tblStyle w:val="a"/>
        <w:tblW w:w="85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1"/>
        <w:gridCol w:w="1837"/>
        <w:gridCol w:w="1837"/>
        <w:gridCol w:w="1837"/>
        <w:gridCol w:w="1452"/>
      </w:tblGrid>
      <w:tr w:rsidR="00F04A19" w14:paraId="17DBAC94" w14:textId="77777777">
        <w:tc>
          <w:tcPr>
            <w:tcW w:w="15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1F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Entr</w:t>
            </w:r>
            <w:r>
              <w:rPr>
                <w:b/>
                <w:color w:val="000000"/>
              </w:rPr>
              <w:t>ada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0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Variável 1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1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Variável 2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2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Variável 3</w:t>
            </w:r>
          </w:p>
        </w:tc>
        <w:tc>
          <w:tcPr>
            <w:tcW w:w="14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3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Resultado</w:t>
            </w:r>
          </w:p>
        </w:tc>
      </w:tr>
      <w:tr w:rsidR="00F04A19" w14:paraId="617870A5" w14:textId="77777777">
        <w:tc>
          <w:tcPr>
            <w:tcW w:w="154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4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5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11</w:t>
            </w:r>
          </w:p>
        </w:tc>
        <w:tc>
          <w:tcPr>
            <w:tcW w:w="183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6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valor 21</w:t>
            </w:r>
          </w:p>
        </w:tc>
        <w:tc>
          <w:tcPr>
            <w:tcW w:w="183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7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31</w:t>
            </w:r>
          </w:p>
        </w:tc>
        <w:tc>
          <w:tcPr>
            <w:tcW w:w="1452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8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resultado 1</w:t>
            </w:r>
          </w:p>
        </w:tc>
      </w:tr>
      <w:tr w:rsidR="00F04A19" w14:paraId="648663B3" w14:textId="77777777">
        <w:tc>
          <w:tcPr>
            <w:tcW w:w="1541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9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A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12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B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22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C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32</w:t>
            </w:r>
          </w:p>
        </w:tc>
        <w:tc>
          <w:tcPr>
            <w:tcW w:w="145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D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resultado 2</w:t>
            </w:r>
          </w:p>
        </w:tc>
      </w:tr>
      <w:tr w:rsidR="00F04A19" w14:paraId="12ABAA3D" w14:textId="77777777">
        <w:tc>
          <w:tcPr>
            <w:tcW w:w="154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E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2F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1n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30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2n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31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3n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0032" w14:textId="77777777" w:rsidR="00F04A19" w:rsidRDefault="0007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resultado n</w:t>
            </w:r>
          </w:p>
        </w:tc>
      </w:tr>
    </w:tbl>
    <w:p w14:paraId="00000033" w14:textId="77777777" w:rsidR="00F04A19" w:rsidRDefault="00F04A19">
      <w:pPr>
        <w:widowControl w:val="0"/>
        <w:spacing w:line="276" w:lineRule="auto"/>
        <w:jc w:val="both"/>
      </w:pPr>
    </w:p>
    <w:p w14:paraId="00000034" w14:textId="77777777" w:rsidR="00F04A19" w:rsidRDefault="00072D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A submissão deve ser feita mediante preenchimento do formulário disponível em </w:t>
      </w:r>
      <w:hyperlink r:id="rId7">
        <w:r>
          <w:rPr>
            <w:color w:val="0000FF"/>
            <w:u w:val="single"/>
          </w:rPr>
          <w:t>http://ufabc.net.br/submissaopesquisabc</w:t>
        </w:r>
      </w:hyperlink>
      <w:r>
        <w:rPr>
          <w:color w:val="000000"/>
        </w:rPr>
        <w:t>. Para submeter os arquivos via formulário, é necessário acesso com login Google. Caso tenha alguma dificuldade em acessar com login Google, entre em contato co</w:t>
      </w:r>
      <w:r>
        <w:rPr>
          <w:color w:val="000000"/>
        </w:rPr>
        <w:t xml:space="preserve">nosco pelo e-mail pesquisabc@ufabc.edu.br </w:t>
      </w:r>
    </w:p>
    <w:p w14:paraId="00000035" w14:textId="77777777" w:rsidR="00F04A19" w:rsidRDefault="00072D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No sistema de submissão, faça upload de arquivos </w:t>
      </w:r>
      <w:r>
        <w:rPr>
          <w:color w:val="000000"/>
          <w:u w:val="single"/>
        </w:rPr>
        <w:t>individualmente</w:t>
      </w:r>
      <w:r>
        <w:rPr>
          <w:b/>
          <w:color w:val="222222"/>
        </w:rPr>
        <w:t xml:space="preserve">. </w:t>
      </w:r>
      <w:r>
        <w:rPr>
          <w:color w:val="000000"/>
        </w:rPr>
        <w:t>Arquivos que devem ser carregados no sistema:</w:t>
      </w:r>
    </w:p>
    <w:p w14:paraId="22C6DF02" w14:textId="77777777" w:rsidR="00E35747" w:rsidRDefault="00E3574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6" w14:textId="77777777" w:rsidR="00F04A19" w:rsidRDefault="00072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color w:val="000000"/>
          <w:u w:val="single"/>
        </w:rPr>
        <w:t xml:space="preserve">Documento principal </w:t>
      </w:r>
      <w:r>
        <w:rPr>
          <w:color w:val="000000"/>
        </w:rPr>
        <w:t>em formato de documentos abertos (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proofErr w:type="gramStart"/>
      <w:r>
        <w:rPr>
          <w:color w:val="000000"/>
        </w:rPr>
        <w:t>)</w:t>
      </w:r>
      <w:proofErr w:type="gramEnd"/>
    </w:p>
    <w:p w14:paraId="00000037" w14:textId="6E76D8FE" w:rsidR="00F04A19" w:rsidRPr="00E35747" w:rsidRDefault="00072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color w:val="000000"/>
          <w:u w:val="single"/>
        </w:rPr>
        <w:t xml:space="preserve">Imagens </w:t>
      </w:r>
      <w:r>
        <w:rPr>
          <w:color w:val="000000"/>
        </w:rPr>
        <w:t xml:space="preserve">em alta resolução (figuras, desenhos, esquemas, fluxogramas, fotografias, gráficos, mapas, organogramas, quadros, equações, fórmulas, tabelas) que acompanharão o artigo. Devem estar no formato 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eps</w:t>
      </w:r>
      <w:proofErr w:type="spellEnd"/>
      <w:r>
        <w:rPr>
          <w:color w:val="000000"/>
        </w:rPr>
        <w:t xml:space="preserve"> ou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. Tamanho mínimo em um dos lados de 10 cm </w:t>
      </w:r>
      <w:r>
        <w:rPr>
          <w:color w:val="000000"/>
        </w:rPr>
        <w:t xml:space="preserve">ou 2.500 pixels. Resolução da imagem de no </w:t>
      </w:r>
      <w:r w:rsidR="00A20E49">
        <w:t xml:space="preserve">mínimo 150 </w:t>
      </w:r>
      <w:proofErr w:type="spellStart"/>
      <w:r w:rsidR="00A20E49">
        <w:t>dpi</w:t>
      </w:r>
      <w:proofErr w:type="spellEnd"/>
      <w:r>
        <w:rPr>
          <w:color w:val="000000"/>
        </w:rPr>
        <w:t xml:space="preserve">. Não é possível utilizar imagens </w:t>
      </w:r>
      <w:r>
        <w:rPr>
          <w:color w:val="000000"/>
        </w:rPr>
        <w:lastRenderedPageBreak/>
        <w:t xml:space="preserve">captadas via print de tela de computador. Envio obrigatório de, ao menos, uma imagem, e máximo de </w:t>
      </w:r>
      <w:proofErr w:type="gramStart"/>
      <w:r>
        <w:rPr>
          <w:color w:val="000000"/>
        </w:rPr>
        <w:t>5</w:t>
      </w:r>
      <w:proofErr w:type="gramEnd"/>
      <w:r>
        <w:rPr>
          <w:color w:val="000000"/>
        </w:rPr>
        <w:t xml:space="preserve"> imagens. </w:t>
      </w:r>
    </w:p>
    <w:p w14:paraId="42661CFA" w14:textId="77777777" w:rsidR="00E35747" w:rsidRDefault="00E35747" w:rsidP="00E35747"/>
    <w:p w14:paraId="00000038" w14:textId="77777777" w:rsidR="00F04A19" w:rsidRPr="00EA71D1" w:rsidRDefault="00072D52">
      <w:pPr>
        <w:spacing w:line="360" w:lineRule="auto"/>
        <w:jc w:val="both"/>
      </w:pPr>
      <w:r>
        <w:t xml:space="preserve">Para imagens obtidas </w:t>
      </w:r>
      <w:r w:rsidRPr="00EA71D1">
        <w:t>virtualm</w:t>
      </w:r>
      <w:r w:rsidRPr="00EA71D1">
        <w:t xml:space="preserve">ente os endereços de acesso (o link completo) devem ser referenciados em nota de fim de texto ou como legenda da própria imagem. O Conselho Editorial entende que todas as imagens submetidas ao </w:t>
      </w:r>
      <w:proofErr w:type="spellStart"/>
      <w:r w:rsidRPr="00EA71D1">
        <w:t>PesquisABC</w:t>
      </w:r>
      <w:proofErr w:type="spellEnd"/>
      <w:r w:rsidRPr="00EA71D1">
        <w:t xml:space="preserve"> estão de acordo com as normas de direitos autorais. </w:t>
      </w:r>
      <w:r w:rsidRPr="00EA71D1">
        <w:t xml:space="preserve">É imprescindível que o arquivo de cada figura atenda aos requisitos mínimos de qualidade necessária para diagramação: resolução mínima de 150 </w:t>
      </w:r>
      <w:proofErr w:type="spellStart"/>
      <w:r w:rsidRPr="00EA71D1">
        <w:t>dpi</w:t>
      </w:r>
      <w:proofErr w:type="spellEnd"/>
      <w:r w:rsidRPr="00EA71D1">
        <w:t xml:space="preserve">. </w:t>
      </w:r>
    </w:p>
    <w:p w14:paraId="00000039" w14:textId="77B67FE5" w:rsidR="00F04A19" w:rsidRDefault="00072D52">
      <w:pPr>
        <w:shd w:val="clear" w:color="auto" w:fill="FFFFFF"/>
        <w:spacing w:line="360" w:lineRule="auto"/>
        <w:jc w:val="both"/>
      </w:pPr>
      <w:r>
        <w:t xml:space="preserve">Citações/Referências Bibliográficas: É </w:t>
      </w:r>
      <w:sdt>
        <w:sdtPr>
          <w:tag w:val="goog_rdk_7"/>
          <w:id w:val="-1117988565"/>
        </w:sdtPr>
        <w:sdtEndPr/>
        <w:sdtContent/>
      </w:sdt>
      <w:r w:rsidR="00EA71D1">
        <w:t xml:space="preserve">desejável </w:t>
      </w:r>
      <w:r>
        <w:t>fazer uso de citações bibliográficas, que devem seguir os</w:t>
      </w:r>
      <w:r>
        <w:t xml:space="preserve"> exemplos abaixo, no estilo “</w:t>
      </w:r>
      <w:proofErr w:type="spellStart"/>
      <w:r>
        <w:t>Nature</w:t>
      </w:r>
      <w:proofErr w:type="spellEnd"/>
      <w:r>
        <w:t xml:space="preserve">”. </w:t>
      </w:r>
      <w:r>
        <w:rPr>
          <w:color w:val="000000"/>
        </w:rPr>
        <w:t xml:space="preserve">Usuários do </w:t>
      </w:r>
      <w:proofErr w:type="spellStart"/>
      <w:r>
        <w:rPr>
          <w:color w:val="000000"/>
        </w:rPr>
        <w:t>Mendeley</w:t>
      </w:r>
      <w:proofErr w:type="spellEnd"/>
      <w:r>
        <w:rPr>
          <w:color w:val="000000"/>
        </w:rPr>
        <w:t xml:space="preserve"> podem realizar o download do estilo de citação usando o link a seguir </w:t>
      </w:r>
      <w:hyperlink r:id="rId8">
        <w:r>
          <w:rPr>
            <w:color w:val="0000FF"/>
            <w:u w:val="single"/>
          </w:rPr>
          <w:t>https://csl.mendel</w:t>
        </w:r>
        <w:r>
          <w:rPr>
            <w:color w:val="0000FF"/>
            <w:u w:val="single"/>
          </w:rPr>
          <w:t>ey.com/styleInfo/?styleId=http%3A%2F%2Fwww.zotero.org%2Fstyles%2Fnature</w:t>
        </w:r>
      </w:hyperlink>
      <w:r>
        <w:rPr>
          <w:color w:val="000000"/>
        </w:rPr>
        <w:t xml:space="preserve"> ou buscar direto pela opção "More </w:t>
      </w:r>
      <w:proofErr w:type="spellStart"/>
      <w:r>
        <w:rPr>
          <w:color w:val="000000"/>
        </w:rPr>
        <w:t>styles</w:t>
      </w:r>
      <w:proofErr w:type="spellEnd"/>
      <w:r>
        <w:rPr>
          <w:color w:val="000000"/>
        </w:rPr>
        <w:t>" → "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more </w:t>
      </w:r>
      <w:proofErr w:type="spellStart"/>
      <w:r>
        <w:rPr>
          <w:color w:val="000000"/>
        </w:rPr>
        <w:t>Styles</w:t>
      </w:r>
      <w:proofErr w:type="spellEnd"/>
      <w:r>
        <w:rPr>
          <w:color w:val="000000"/>
        </w:rPr>
        <w:t>".</w:t>
      </w:r>
    </w:p>
    <w:p w14:paraId="0000003A" w14:textId="77777777" w:rsidR="00F04A19" w:rsidRPr="00EA71D1" w:rsidRDefault="00072D52">
      <w:pPr>
        <w:shd w:val="clear" w:color="auto" w:fill="FFFFFF"/>
        <w:spacing w:line="360" w:lineRule="auto"/>
        <w:jc w:val="both"/>
        <w:rPr>
          <w:lang w:val="en-US"/>
        </w:rPr>
      </w:pPr>
      <w:proofErr w:type="spellStart"/>
      <w:r w:rsidRPr="00EA71D1">
        <w:rPr>
          <w:color w:val="000000"/>
          <w:lang w:val="en-US"/>
        </w:rPr>
        <w:t>Exemplos</w:t>
      </w:r>
      <w:proofErr w:type="spellEnd"/>
      <w:r w:rsidRPr="00EA71D1">
        <w:rPr>
          <w:color w:val="000000"/>
          <w:lang w:val="en-US"/>
        </w:rPr>
        <w:t>:</w:t>
      </w:r>
    </w:p>
    <w:p w14:paraId="0000003B" w14:textId="77777777" w:rsidR="00F04A19" w:rsidRPr="00EA71D1" w:rsidRDefault="00072D52">
      <w:pPr>
        <w:spacing w:after="0"/>
        <w:rPr>
          <w:lang w:val="en-US"/>
        </w:rPr>
      </w:pPr>
      <w:r w:rsidRPr="00EA71D1"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  <w:t>1. Campbell, J. L. &amp; Pedersen, O. K. The varieties of capitalism and hybrid success. </w:t>
      </w:r>
      <w:r>
        <w:rPr>
          <w:rFonts w:ascii="Helvetica Neue" w:eastAsia="Helvetica Neue" w:hAnsi="Helvetica Neue" w:cs="Helvetica Neue"/>
          <w:i/>
          <w:color w:val="222222"/>
          <w:sz w:val="20"/>
          <w:szCs w:val="20"/>
        </w:rPr>
        <w:t xml:space="preserve">Comp. </w:t>
      </w:r>
      <w:proofErr w:type="spellStart"/>
      <w:r>
        <w:rPr>
          <w:rFonts w:ascii="Helvetica Neue" w:eastAsia="Helvetica Neue" w:hAnsi="Helvetica Neue" w:cs="Helvetica Neue"/>
          <w:i/>
          <w:color w:val="222222"/>
          <w:sz w:val="20"/>
          <w:szCs w:val="20"/>
        </w:rPr>
        <w:t>Polit</w:t>
      </w:r>
      <w:proofErr w:type="spellEnd"/>
      <w:r>
        <w:rPr>
          <w:rFonts w:ascii="Helvetica Neue" w:eastAsia="Helvetica Neue" w:hAnsi="Helvetica Neue" w:cs="Helvetica Neue"/>
          <w:i/>
          <w:color w:val="222222"/>
          <w:sz w:val="20"/>
          <w:szCs w:val="20"/>
        </w:rPr>
        <w:t xml:space="preserve">. </w:t>
      </w:r>
      <w:r w:rsidRPr="00EA71D1">
        <w:rPr>
          <w:rFonts w:ascii="Helvetica Neue" w:eastAsia="Helvetica Neue" w:hAnsi="Helvetica Neue" w:cs="Helvetica Neue"/>
          <w:i/>
          <w:color w:val="222222"/>
          <w:sz w:val="20"/>
          <w:szCs w:val="20"/>
          <w:lang w:val="en-US"/>
        </w:rPr>
        <w:t>Stud.</w:t>
      </w:r>
      <w:r w:rsidRPr="00EA71D1"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  <w:t> </w:t>
      </w:r>
      <w:r w:rsidRPr="00EA71D1">
        <w:rPr>
          <w:rFonts w:ascii="Helvetica Neue" w:eastAsia="Helvetica Neue" w:hAnsi="Helvetica Neue" w:cs="Helvetica Neue"/>
          <w:b/>
          <w:color w:val="222222"/>
          <w:sz w:val="20"/>
          <w:szCs w:val="20"/>
          <w:lang w:val="en-US"/>
        </w:rPr>
        <w:t>40,</w:t>
      </w:r>
      <w:r w:rsidRPr="00EA71D1"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  <w:t> 307–332 (2007).</w:t>
      </w:r>
    </w:p>
    <w:p w14:paraId="0000003C" w14:textId="77777777" w:rsidR="00F04A19" w:rsidRPr="00EA71D1" w:rsidRDefault="00072D52">
      <w:pPr>
        <w:spacing w:after="0"/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</w:pPr>
      <w:r w:rsidRPr="00EA71D1"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  <w:t>2. Hawking, S. (1966). Properties of expanding universes [Doctoral thesis, University of Cambridge]. https://doi.org/10.17863/CAM.11283</w:t>
      </w:r>
    </w:p>
    <w:p w14:paraId="0000003D" w14:textId="77777777" w:rsidR="00F04A19" w:rsidRPr="00EA71D1" w:rsidRDefault="00072D52">
      <w:pPr>
        <w:spacing w:after="0"/>
        <w:rPr>
          <w:lang w:val="en-US"/>
        </w:rPr>
      </w:pPr>
      <w:r w:rsidRPr="00EA71D1"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  <w:t xml:space="preserve">3. </w:t>
      </w:r>
      <w:r w:rsidRPr="00EA71D1">
        <w:rPr>
          <w:rFonts w:ascii="Helvetica Neue" w:eastAsia="Helvetica Neue" w:hAnsi="Helvetica Neue" w:cs="Helvetica Neue"/>
          <w:i/>
          <w:color w:val="222222"/>
          <w:sz w:val="20"/>
          <w:szCs w:val="20"/>
          <w:lang w:val="en-US"/>
        </w:rPr>
        <w:t>Beyond varieties of capitalism: conflict, contradiction, and complementarities in the European econo</w:t>
      </w:r>
      <w:r w:rsidRPr="00EA71D1">
        <w:rPr>
          <w:rFonts w:ascii="Helvetica Neue" w:eastAsia="Helvetica Neue" w:hAnsi="Helvetica Neue" w:cs="Helvetica Neue"/>
          <w:i/>
          <w:color w:val="222222"/>
          <w:sz w:val="20"/>
          <w:szCs w:val="20"/>
          <w:lang w:val="en-US"/>
        </w:rPr>
        <w:t>my</w:t>
      </w:r>
      <w:r w:rsidRPr="00EA71D1"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  <w:t>. (Oxford University Press, 2007).</w:t>
      </w:r>
    </w:p>
    <w:p w14:paraId="0000003E" w14:textId="77777777" w:rsidR="00F04A19" w:rsidRPr="00EA71D1" w:rsidRDefault="00072D52">
      <w:pPr>
        <w:spacing w:after="0"/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</w:pPr>
      <w:r w:rsidRPr="00EA71D1"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  <w:t>4. Zelle, R. M., Shaw, A. J., IV, &amp; Dijken, J. P. van. (2016). Method for acetate consumption during ethanolic fermentation of cellulosic feedstocks (US Patent No. US20160265005A1). https://patents.google.com/patent/US2</w:t>
      </w:r>
      <w:r w:rsidRPr="00EA71D1">
        <w:rPr>
          <w:rFonts w:ascii="Helvetica Neue" w:eastAsia="Helvetica Neue" w:hAnsi="Helvetica Neue" w:cs="Helvetica Neue"/>
          <w:color w:val="222222"/>
          <w:sz w:val="20"/>
          <w:szCs w:val="20"/>
          <w:lang w:val="en-US"/>
        </w:rPr>
        <w:t>0160265005A1/en?inventor=rintze+zelle&amp;oq=rintze+zelle</w:t>
      </w:r>
    </w:p>
    <w:p w14:paraId="0000003F" w14:textId="77777777" w:rsidR="00F04A19" w:rsidRDefault="00F04A19">
      <w:pPr>
        <w:spacing w:line="360" w:lineRule="auto"/>
        <w:jc w:val="both"/>
        <w:rPr>
          <w:lang w:val="en-US"/>
        </w:rPr>
      </w:pPr>
    </w:p>
    <w:p w14:paraId="6AE903F5" w14:textId="76B6228E" w:rsidR="00E35747" w:rsidRDefault="00E35747" w:rsidP="00E35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Critérios de avaliação considerados para publicação </w:t>
      </w:r>
    </w:p>
    <w:p w14:paraId="434E14C8" w14:textId="07F79D61" w:rsidR="00E35747" w:rsidRDefault="00E35747" w:rsidP="00E35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Conselho Editorial</w:t>
      </w:r>
      <w:r w:rsidR="009B48F5">
        <w:rPr>
          <w:color w:val="000000"/>
          <w:sz w:val="24"/>
          <w:szCs w:val="24"/>
        </w:rPr>
        <w:t xml:space="preserve"> do </w:t>
      </w:r>
      <w:proofErr w:type="gramStart"/>
      <w:r w:rsidR="009B48F5">
        <w:rPr>
          <w:color w:val="000000"/>
          <w:sz w:val="24"/>
          <w:szCs w:val="24"/>
        </w:rPr>
        <w:t>PesquisABC</w:t>
      </w:r>
      <w:bookmarkStart w:id="0" w:name="_GoBack"/>
      <w:bookmarkEnd w:id="0"/>
      <w:proofErr w:type="gramEnd"/>
      <w:r>
        <w:rPr>
          <w:color w:val="000000"/>
          <w:sz w:val="24"/>
          <w:szCs w:val="24"/>
        </w:rPr>
        <w:t xml:space="preserve"> considerará os seguintes critérios de avaliação </w:t>
      </w:r>
      <w:r w:rsidR="009B48F5">
        <w:rPr>
          <w:color w:val="000000"/>
          <w:sz w:val="24"/>
          <w:szCs w:val="24"/>
        </w:rPr>
        <w:t xml:space="preserve">para aprovação </w:t>
      </w:r>
      <w:r>
        <w:rPr>
          <w:color w:val="000000"/>
          <w:sz w:val="24"/>
          <w:szCs w:val="24"/>
        </w:rPr>
        <w:t xml:space="preserve">dos artigos submetidos: </w:t>
      </w:r>
    </w:p>
    <w:p w14:paraId="6E59DD2D" w14:textId="258007BD" w:rsidR="00E35747" w:rsidRPr="00E35747" w:rsidRDefault="00E35747" w:rsidP="00E35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EFB2C55" w14:textId="4DA72295" w:rsidR="009B48F5" w:rsidRPr="009B48F5" w:rsidRDefault="00E35747" w:rsidP="009B48F5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color w:val="000000"/>
          <w:sz w:val="24"/>
          <w:szCs w:val="24"/>
        </w:rPr>
      </w:pPr>
      <w:r w:rsidRPr="009B48F5">
        <w:rPr>
          <w:color w:val="000000"/>
          <w:sz w:val="24"/>
          <w:szCs w:val="24"/>
        </w:rPr>
        <w:t>Redação clara e objetiva, considerando alinhamento com a proposta</w:t>
      </w:r>
      <w:r w:rsidR="009B48F5" w:rsidRPr="009B48F5">
        <w:rPr>
          <w:color w:val="000000"/>
          <w:sz w:val="24"/>
          <w:szCs w:val="24"/>
        </w:rPr>
        <w:t xml:space="preserve"> de divulgação científica. </w:t>
      </w:r>
    </w:p>
    <w:p w14:paraId="410085DD" w14:textId="6BBE5276" w:rsidR="009B48F5" w:rsidRPr="009B48F5" w:rsidRDefault="009B48F5" w:rsidP="009B48F5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color w:val="000000"/>
          <w:sz w:val="24"/>
          <w:szCs w:val="24"/>
        </w:rPr>
      </w:pPr>
      <w:r w:rsidRPr="009B48F5">
        <w:rPr>
          <w:color w:val="000000"/>
          <w:sz w:val="24"/>
          <w:szCs w:val="24"/>
        </w:rPr>
        <w:t xml:space="preserve">Escrita com correção sintática e uso correto da ortografia e dos sinais de pontuação. </w:t>
      </w:r>
    </w:p>
    <w:p w14:paraId="1D587BA7" w14:textId="471CD36E" w:rsidR="00E35747" w:rsidRPr="009B48F5" w:rsidRDefault="00E35747" w:rsidP="009B48F5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color w:val="000000"/>
          <w:sz w:val="24"/>
          <w:szCs w:val="24"/>
        </w:rPr>
      </w:pPr>
      <w:r w:rsidRPr="009B48F5">
        <w:rPr>
          <w:color w:val="000000"/>
          <w:sz w:val="24"/>
          <w:szCs w:val="24"/>
        </w:rPr>
        <w:t xml:space="preserve">Caráter interdisciplinar </w:t>
      </w:r>
    </w:p>
    <w:p w14:paraId="22B3FCA9" w14:textId="59066CB8" w:rsidR="00E35747" w:rsidRPr="009B48F5" w:rsidRDefault="00E35747" w:rsidP="009B48F5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color w:val="000000"/>
          <w:sz w:val="24"/>
          <w:szCs w:val="24"/>
        </w:rPr>
      </w:pPr>
      <w:r w:rsidRPr="009B48F5">
        <w:rPr>
          <w:color w:val="000000"/>
          <w:sz w:val="24"/>
          <w:szCs w:val="24"/>
        </w:rPr>
        <w:t xml:space="preserve">Clareza na apresentação dos objetivos, da metodologia e do referencial teórico da </w:t>
      </w:r>
      <w:r w:rsidR="009B48F5" w:rsidRPr="009B48F5">
        <w:rPr>
          <w:color w:val="000000"/>
          <w:sz w:val="24"/>
          <w:szCs w:val="24"/>
        </w:rPr>
        <w:t>pesquisa.</w:t>
      </w:r>
    </w:p>
    <w:p w14:paraId="1604623E" w14:textId="686E229F" w:rsidR="00E35747" w:rsidRPr="009B48F5" w:rsidRDefault="00E35747" w:rsidP="009B48F5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color w:val="000000"/>
          <w:sz w:val="24"/>
          <w:szCs w:val="24"/>
        </w:rPr>
      </w:pPr>
      <w:r w:rsidRPr="009B48F5">
        <w:rPr>
          <w:color w:val="000000"/>
          <w:sz w:val="24"/>
          <w:szCs w:val="24"/>
        </w:rPr>
        <w:t>Clareza na apresentação dos resultados da pesquisa</w:t>
      </w:r>
    </w:p>
    <w:p w14:paraId="113DDFED" w14:textId="5D946C35" w:rsidR="00E35747" w:rsidRPr="009B48F5" w:rsidRDefault="00E35747" w:rsidP="009B48F5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color w:val="000000"/>
          <w:sz w:val="24"/>
          <w:szCs w:val="24"/>
        </w:rPr>
      </w:pPr>
      <w:r w:rsidRPr="009B48F5">
        <w:rPr>
          <w:color w:val="000000"/>
          <w:sz w:val="24"/>
          <w:szCs w:val="24"/>
        </w:rPr>
        <w:t xml:space="preserve">Formatação do texto (se respeita as orientações do </w:t>
      </w:r>
      <w:proofErr w:type="spellStart"/>
      <w:r w:rsidRPr="009B48F5">
        <w:rPr>
          <w:color w:val="000000"/>
          <w:sz w:val="24"/>
          <w:szCs w:val="24"/>
        </w:rPr>
        <w:t>template</w:t>
      </w:r>
      <w:proofErr w:type="spellEnd"/>
      <w:r w:rsidRPr="009B48F5">
        <w:rPr>
          <w:color w:val="000000"/>
          <w:sz w:val="24"/>
          <w:szCs w:val="24"/>
        </w:rPr>
        <w:t>)</w:t>
      </w:r>
    </w:p>
    <w:p w14:paraId="29883F16" w14:textId="77777777" w:rsidR="00E35747" w:rsidRPr="00EA71D1" w:rsidRDefault="00E35747">
      <w:pPr>
        <w:spacing w:line="360" w:lineRule="auto"/>
        <w:jc w:val="both"/>
        <w:rPr>
          <w:lang w:val="en-US"/>
        </w:rPr>
      </w:pPr>
    </w:p>
    <w:sectPr w:rsidR="00E35747" w:rsidRPr="00EA71D1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AEF"/>
    <w:multiLevelType w:val="multilevel"/>
    <w:tmpl w:val="CF6E6D4A"/>
    <w:lvl w:ilvl="0">
      <w:numFmt w:val="bullet"/>
      <w:lvlText w:val="⮚"/>
      <w:lvlJc w:val="left"/>
      <w:pPr>
        <w:ind w:left="1467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8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90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2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4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67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87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50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076BB8"/>
    <w:multiLevelType w:val="hybridMultilevel"/>
    <w:tmpl w:val="610EE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19"/>
    <w:rsid w:val="00072D52"/>
    <w:rsid w:val="008705FC"/>
    <w:rsid w:val="009B48F5"/>
    <w:rsid w:val="00A20E49"/>
    <w:rsid w:val="00E35747"/>
    <w:rsid w:val="00EA71D1"/>
    <w:rsid w:val="00F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30"/>
      <w:szCs w:val="30"/>
    </w:rPr>
  </w:style>
  <w:style w:type="paragraph" w:customStyle="1" w:styleId="L1Receivedaccepteddates">
    <w:name w:val="L1 Received/accepted dates"/>
    <w:next w:val="Normal"/>
    <w:pPr>
      <w:suppressAutoHyphens/>
      <w:spacing w:before="180" w:after="0" w:line="240" w:lineRule="exact"/>
    </w:pPr>
    <w:rPr>
      <w:rFonts w:ascii="Times New Roman" w:eastAsia="Times New Roman" w:hAnsi="Times New Roman"/>
      <w:b/>
      <w:i/>
      <w:sz w:val="18"/>
      <w:szCs w:val="20"/>
      <w:lang w:val="en-GB" w:eastAsia="en-GB"/>
    </w:rPr>
  </w:style>
  <w:style w:type="paragraph" w:customStyle="1" w:styleId="03Abstract">
    <w:name w:val="03 Abstract"/>
    <w:pPr>
      <w:suppressAutoHyphens/>
      <w:spacing w:after="240" w:line="240" w:lineRule="exact"/>
      <w:ind w:right="2268"/>
    </w:pPr>
    <w:rPr>
      <w:rFonts w:ascii="Times New Roman" w:eastAsia="Times New Roman" w:hAnsi="Times New Roman"/>
      <w:sz w:val="18"/>
      <w:szCs w:val="18"/>
      <w:lang w:val="en-GB" w:eastAsia="en-GB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Fontepargpadro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ext">
    <w:name w:val="text"/>
    <w:basedOn w:val="Fontepargpadro"/>
  </w:style>
  <w:style w:type="character" w:customStyle="1" w:styleId="group">
    <w:name w:val="group"/>
    <w:basedOn w:val="Fontepargpadro"/>
  </w:style>
  <w:style w:type="character" w:customStyle="1" w:styleId="names">
    <w:name w:val="names"/>
    <w:basedOn w:val="Fontepargpadro"/>
  </w:style>
  <w:style w:type="character" w:customStyle="1" w:styleId="Date1">
    <w:name w:val="Date1"/>
    <w:basedOn w:val="Fontepargpadro"/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paragraph" w:styleId="PargrafodaLista">
    <w:name w:val="List Paragraph"/>
    <w:basedOn w:val="Normal"/>
    <w:pPr>
      <w:ind w:left="720"/>
    </w:pPr>
  </w:style>
  <w:style w:type="paragraph" w:styleId="Reviso">
    <w:name w:val="Revision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30"/>
      <w:szCs w:val="30"/>
    </w:rPr>
  </w:style>
  <w:style w:type="paragraph" w:customStyle="1" w:styleId="L1Receivedaccepteddates">
    <w:name w:val="L1 Received/accepted dates"/>
    <w:next w:val="Normal"/>
    <w:pPr>
      <w:suppressAutoHyphens/>
      <w:spacing w:before="180" w:after="0" w:line="240" w:lineRule="exact"/>
    </w:pPr>
    <w:rPr>
      <w:rFonts w:ascii="Times New Roman" w:eastAsia="Times New Roman" w:hAnsi="Times New Roman"/>
      <w:b/>
      <w:i/>
      <w:sz w:val="18"/>
      <w:szCs w:val="20"/>
      <w:lang w:val="en-GB" w:eastAsia="en-GB"/>
    </w:rPr>
  </w:style>
  <w:style w:type="paragraph" w:customStyle="1" w:styleId="03Abstract">
    <w:name w:val="03 Abstract"/>
    <w:pPr>
      <w:suppressAutoHyphens/>
      <w:spacing w:after="240" w:line="240" w:lineRule="exact"/>
      <w:ind w:right="2268"/>
    </w:pPr>
    <w:rPr>
      <w:rFonts w:ascii="Times New Roman" w:eastAsia="Times New Roman" w:hAnsi="Times New Roman"/>
      <w:sz w:val="18"/>
      <w:szCs w:val="18"/>
      <w:lang w:val="en-GB" w:eastAsia="en-GB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Fontepargpadro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ext">
    <w:name w:val="text"/>
    <w:basedOn w:val="Fontepargpadro"/>
  </w:style>
  <w:style w:type="character" w:customStyle="1" w:styleId="group">
    <w:name w:val="group"/>
    <w:basedOn w:val="Fontepargpadro"/>
  </w:style>
  <w:style w:type="character" w:customStyle="1" w:styleId="names">
    <w:name w:val="names"/>
    <w:basedOn w:val="Fontepargpadro"/>
  </w:style>
  <w:style w:type="character" w:customStyle="1" w:styleId="Date1">
    <w:name w:val="Date1"/>
    <w:basedOn w:val="Fontepargpadro"/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paragraph" w:styleId="PargrafodaLista">
    <w:name w:val="List Paragraph"/>
    <w:basedOn w:val="Normal"/>
    <w:pPr>
      <w:ind w:left="720"/>
    </w:pPr>
  </w:style>
  <w:style w:type="paragraph" w:styleId="Reviso">
    <w:name w:val="Revision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l.mendeley.com/styleInfo/?styleId=http%3A%2F%2Fwww.zotero.org%2Fstyles%2Fnature" TargetMode="External"/><Relationship Id="rId3" Type="http://schemas.openxmlformats.org/officeDocument/2006/relationships/styles" Target="styles.xml"/><Relationship Id="rId7" Type="http://schemas.openxmlformats.org/officeDocument/2006/relationships/hyperlink" Target="http://ufabc.net.br/submissaopesquisa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dk2/UsOMR+Hmhw5qaC6Xsa2ig==">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Alves Carvalho</dc:creator>
  <cp:lastModifiedBy>Mariella Batarra Mian</cp:lastModifiedBy>
  <cp:revision>4</cp:revision>
  <dcterms:created xsi:type="dcterms:W3CDTF">2024-02-08T15:15:00Z</dcterms:created>
  <dcterms:modified xsi:type="dcterms:W3CDTF">2024-02-08T15:16:00Z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http://www.zotero.org/styles/nature</vt:lpwstr>
  </property>
  <property fmtid="{D5CDD505-2E9C-101B-9397-08002B2CF9AE}" pid="4" name="Mendeley Unique User Id_1">
    <vt:lpwstr>1931f63e-fed8-3a1d-8038-e055d662e247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http://www.zotero.org/styles/applied-catalysis-a-general</vt:lpwstr>
  </property>
  <property fmtid="{D5CDD505-2E9C-101B-9397-08002B2CF9AE}" pid="10" name="Mendeley Recent Style Name 2_1">
    <vt:lpwstr>Applied Catalysis A, General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http://www.zotero.org/styles/fuel</vt:lpwstr>
  </property>
  <property fmtid="{D5CDD505-2E9C-101B-9397-08002B2CF9AE}" pid="14" name="Mendeley Recent Style Name 4_1">
    <vt:lpwstr>Fuel</vt:lpwstr>
  </property>
  <property fmtid="{D5CDD505-2E9C-101B-9397-08002B2CF9AE}" pid="15" name="Mendeley Recent Style Id 5_1">
    <vt:lpwstr>http://www.zotero.org/styles/instituto-brasileiro-de-informacao-em-ciencia-e-tecnologia-abnt</vt:lpwstr>
  </property>
  <property fmtid="{D5CDD505-2E9C-101B-9397-08002B2CF9AE}" pid="16" name="Mendeley Recent Style Name 5_1">
    <vt:lpwstr>Instituto Brasileiro de Informação em Ciência e Tecnologia - ABNT (autoria completa)</vt:lpwstr>
  </property>
  <property fmtid="{D5CDD505-2E9C-101B-9397-08002B2CF9AE}" pid="17" name="Mendeley Recent Style Id 6_1">
    <vt:lpwstr>http://www.zotero.org/styles/journal-of-the-brazilian-chemical-society</vt:lpwstr>
  </property>
  <property fmtid="{D5CDD505-2E9C-101B-9397-08002B2CF9AE}" pid="18" name="Mendeley Recent Style Name 6_1">
    <vt:lpwstr>Journal of the Brazilian Chemical Society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http://www.zotero.org/styles/associacao-brasileira-de-normas-tecnicas-ufpr</vt:lpwstr>
  </property>
  <property fmtid="{D5CDD505-2E9C-101B-9397-08002B2CF9AE}" pid="22" name="Mendeley Recent Style Name 8_1">
    <vt:lpwstr>Universidade Federal do Paraná - ABNT (Portuguese - Brazil)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